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C05C4" w14:textId="77777777" w:rsidR="00981616" w:rsidRPr="00981616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ПОЯСНИТЕЛЬНАЯ ЗАПИСКА</w:t>
      </w:r>
    </w:p>
    <w:p w14:paraId="341C05C5" w14:textId="77777777" w:rsidR="00981616" w:rsidRDefault="00981616" w:rsidP="00981616">
      <w:pPr>
        <w:ind w:firstLine="0"/>
      </w:pPr>
    </w:p>
    <w:p w14:paraId="341C05C6" w14:textId="62A95862" w:rsidR="00981616" w:rsidRPr="00981616" w:rsidRDefault="00981616" w:rsidP="00F85BF7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к проекту закона Ульяновской области «</w:t>
      </w:r>
      <w:r w:rsidR="00BB14E1" w:rsidRPr="00BB14E1">
        <w:rPr>
          <w:b/>
          <w:bCs/>
        </w:rPr>
        <w:t>О внесении изменений в Закон Ульяновской области «О регулировании земельных отношений</w:t>
      </w:r>
      <w:r w:rsidRPr="00981616">
        <w:rPr>
          <w:b/>
          <w:bCs/>
        </w:rPr>
        <w:t>»</w:t>
      </w:r>
    </w:p>
    <w:p w14:paraId="341C05C7" w14:textId="77777777" w:rsidR="00981616" w:rsidRDefault="00981616" w:rsidP="00981616">
      <w:pPr>
        <w:ind w:firstLine="0"/>
      </w:pPr>
    </w:p>
    <w:p w14:paraId="341C05C8" w14:textId="77777777" w:rsidR="00981616" w:rsidRDefault="00981616" w:rsidP="00981616">
      <w:pPr>
        <w:ind w:firstLine="0"/>
      </w:pPr>
    </w:p>
    <w:p w14:paraId="0E8F98ED" w14:textId="77777777" w:rsidR="009F4266" w:rsidRDefault="009F4266" w:rsidP="009F4266">
      <w:r>
        <w:t>Проект закона «</w:t>
      </w:r>
      <w:r w:rsidRPr="00BB14E1">
        <w:t>О внесении изменений в Закон Ульяновской области «О регулировании земельных отношений</w:t>
      </w:r>
      <w:r>
        <w:t>» подготовлен в целях совершенствования положений регионального законодательства, касающихся предоставления гражданам альтернативной меры социальной поддержки.</w:t>
      </w:r>
    </w:p>
    <w:p w14:paraId="341C05C9" w14:textId="77777777" w:rsidR="00443BE0" w:rsidRDefault="0036720F" w:rsidP="00E54B38">
      <w:r>
        <w:t xml:space="preserve">Одной из наиболее сложных проблем для многодетных семей остается жилищная проблема, поскольку большая часть таких семей не может справиться с ней самостоятельно. Вариантом решения вопроса по обеспечению названных категорий граждан жилыми помещениями является такая мера социальной поддержки, как предоставление земельного участка в собственность бесплатно. </w:t>
      </w:r>
    </w:p>
    <w:p w14:paraId="341C05CA" w14:textId="15B09CB8" w:rsidR="00443BE0" w:rsidRDefault="00250D1C" w:rsidP="00E54B38">
      <w:r>
        <w:t>Однако в</w:t>
      </w:r>
      <w:r w:rsidR="0036720F">
        <w:t xml:space="preserve"> соответствии с п.</w:t>
      </w:r>
      <w:r w:rsidR="00443BE0">
        <w:t xml:space="preserve"> </w:t>
      </w:r>
      <w:r w:rsidR="0036720F">
        <w:t>6 ст</w:t>
      </w:r>
      <w:r w:rsidR="00443BE0">
        <w:t>.</w:t>
      </w:r>
      <w:r w:rsidR="0036720F">
        <w:t xml:space="preserve"> 39</w:t>
      </w:r>
      <w:r w:rsidR="0036720F" w:rsidRPr="00D31D92">
        <w:rPr>
          <w:vertAlign w:val="superscript"/>
        </w:rPr>
        <w:t>5</w:t>
      </w:r>
      <w:r w:rsidR="0036720F">
        <w:t xml:space="preserve"> Земельного кодекса Российской Федерации органами государственной власти субъектов Российской Федерации может быть установлена возможность предоставления таким гражданам с их согласия ин</w:t>
      </w:r>
      <w:r w:rsidR="00BB14E1">
        <w:t>ой</w:t>
      </w:r>
      <w:r w:rsidR="0036720F">
        <w:t xml:space="preserve"> мер</w:t>
      </w:r>
      <w:r w:rsidR="00BB14E1">
        <w:t>ы</w:t>
      </w:r>
      <w:r w:rsidR="0036720F">
        <w:t xml:space="preserve"> социальной поддержки взамен предоставления им земельного участка. </w:t>
      </w:r>
    </w:p>
    <w:p w14:paraId="341C05CC" w14:textId="77777777" w:rsidR="00443BE0" w:rsidRDefault="00443BE0" w:rsidP="00E54B38">
      <w:r>
        <w:t>Законопроектом предлагается предоставить гражданам возможность получения денежной выплаты взамен предоставления им земельного участка в собственность бесплатно.</w:t>
      </w:r>
    </w:p>
    <w:p w14:paraId="341C05CD" w14:textId="77777777" w:rsidR="00443BE0" w:rsidRDefault="0036720F" w:rsidP="00E54B38">
      <w:r>
        <w:t>Региональная положительная практика свидетельствует о том, что во многих субъектах Российской Федерации органами государственной власти гражданам уже предоставляются</w:t>
      </w:r>
      <w:r w:rsidR="00BB14E1">
        <w:t xml:space="preserve"> альтернативные</w:t>
      </w:r>
      <w:r>
        <w:t xml:space="preserve"> меры социальной поддержки. </w:t>
      </w:r>
    </w:p>
    <w:p w14:paraId="341C05CE" w14:textId="77777777" w:rsidR="00443BE0" w:rsidRDefault="0036720F" w:rsidP="00E54B38">
      <w:r>
        <w:t>К примеру, взамен предоставления гражданам указанной категории земельного участка в собственность бесплатно с их согласия предоставляется денежная выплата на приобретение (строительство) жил</w:t>
      </w:r>
      <w:r w:rsidR="00BB14E1">
        <w:t xml:space="preserve">ья </w:t>
      </w:r>
      <w:r>
        <w:t xml:space="preserve">(Архангельская область, Ямало-Ненецкий автономный округ, Вологодская область, Тульская область, Тюменская область, Мурманская область, Свердловская область). Распространена также практика предоставления сертификата на улучшение жилищных условий (Нижегородская область, Ростовская область, Ленинградская область). </w:t>
      </w:r>
    </w:p>
    <w:p w14:paraId="341C05CF" w14:textId="77777777" w:rsidR="00443BE0" w:rsidRDefault="0036720F" w:rsidP="00E54B38">
      <w:r>
        <w:t>Особенно актуальны предлагаемые изменения именно в нашем регионе, поскольку</w:t>
      </w:r>
      <w:r w:rsidR="00BB14E1">
        <w:t xml:space="preserve"> </w:t>
      </w:r>
      <w:r>
        <w:t xml:space="preserve">отсутствуют финансовые средства на формирование земельных участков, строительство транспортной, инженерной инфраструктур, что приводит к образованию очереди из граждан, желающих получить земельные участки в собственность бесплатно. </w:t>
      </w:r>
    </w:p>
    <w:p w14:paraId="341C05D0" w14:textId="77777777" w:rsidR="00443BE0" w:rsidRDefault="0036720F" w:rsidP="00E54B38">
      <w:r>
        <w:t xml:space="preserve">В настоящее время земельные участки практически не предоставляются. </w:t>
      </w:r>
    </w:p>
    <w:p w14:paraId="341C05D1" w14:textId="14519206" w:rsidR="00443BE0" w:rsidRDefault="0036720F" w:rsidP="00E54B38">
      <w:r>
        <w:lastRenderedPageBreak/>
        <w:t xml:space="preserve">Так, </w:t>
      </w:r>
      <w:r w:rsidR="00443BE0">
        <w:t>по данным Министерства строительства и архитектуры Ульяновской области по состоянию на 01.</w:t>
      </w:r>
      <w:r w:rsidR="0055290C">
        <w:t>0</w:t>
      </w:r>
      <w:r w:rsidR="00132FA9">
        <w:t>1</w:t>
      </w:r>
      <w:r w:rsidR="00443BE0">
        <w:t>.202</w:t>
      </w:r>
      <w:r w:rsidR="0055290C">
        <w:t>2</w:t>
      </w:r>
      <w:r w:rsidR="00443BE0">
        <w:t xml:space="preserve"> в</w:t>
      </w:r>
      <w:r w:rsidR="00443BE0" w:rsidRPr="00AF2DFA">
        <w:t xml:space="preserve"> Ульяновской области</w:t>
      </w:r>
      <w:r w:rsidR="00443BE0">
        <w:t xml:space="preserve"> на бесплатное получение земельных участков претендует </w:t>
      </w:r>
      <w:r w:rsidR="0039287C">
        <w:t>6051</w:t>
      </w:r>
      <w:r w:rsidR="00443BE0">
        <w:t xml:space="preserve"> многодетн</w:t>
      </w:r>
      <w:r w:rsidR="00E55BF6">
        <w:t>ая</w:t>
      </w:r>
      <w:r w:rsidR="00443BE0">
        <w:t xml:space="preserve"> сем</w:t>
      </w:r>
      <w:r w:rsidR="00E55BF6">
        <w:t>ья</w:t>
      </w:r>
      <w:r w:rsidR="00443BE0" w:rsidRPr="004D57AA">
        <w:t xml:space="preserve"> </w:t>
      </w:r>
      <w:r w:rsidR="00443BE0">
        <w:t xml:space="preserve">и лишь </w:t>
      </w:r>
      <w:r w:rsidR="0039287C">
        <w:t>351</w:t>
      </w:r>
      <w:r w:rsidR="00443BE0">
        <w:t xml:space="preserve"> земельны</w:t>
      </w:r>
      <w:r w:rsidR="00E55BF6">
        <w:t>й</w:t>
      </w:r>
      <w:r w:rsidR="00443BE0">
        <w:t xml:space="preserve"> участ</w:t>
      </w:r>
      <w:r w:rsidR="00E55BF6">
        <w:t>о</w:t>
      </w:r>
      <w:r w:rsidR="00443BE0">
        <w:t>к для них сформирован и готов к предоставлению.</w:t>
      </w:r>
    </w:p>
    <w:p w14:paraId="341C05D2" w14:textId="77777777" w:rsidR="00BB14E1" w:rsidRDefault="00BB14E1" w:rsidP="00BB14E1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Уполномоченными органами власти многодетным семьям предоставлено свыше 4 тысяч земельных участков, большинство из которых</w:t>
      </w:r>
      <w:r w:rsidRPr="006646A7">
        <w:rPr>
          <w:szCs w:val="28"/>
        </w:rPr>
        <w:t xml:space="preserve"> </w:t>
      </w:r>
      <w:r>
        <w:rPr>
          <w:szCs w:val="28"/>
        </w:rPr>
        <w:t>до сих пор не оборудованы подъездными дорогами, сетями газо-, водо-, электроснабжения. Это существенно затрудняет освоение земельных участков гражданами, приводит к затягиванию строительства ими жилых домов и, как следствие, недостижению конечной цели оказания меры поддержки.</w:t>
      </w:r>
    </w:p>
    <w:p w14:paraId="341C05D3" w14:textId="77777777" w:rsidR="00981616" w:rsidRPr="00981616" w:rsidRDefault="00E54B38" w:rsidP="00E54B38">
      <w:pPr>
        <w:rPr>
          <w:rFonts w:eastAsia="Times New Roman" w:cs="Times New Roman"/>
          <w:szCs w:val="28"/>
          <w:lang w:eastAsia="ru-RU"/>
        </w:rPr>
      </w:pPr>
      <w:r>
        <w:t>В этой связи принятие законопроекта будет способствовать улучшению жилищных условий граждан, сокращению очереди граждан, желающих получить земельный участок в собственность бесплатно, а также положительно повлияет на развитие жилищного строительства в целом в Ульяновской области.</w:t>
      </w:r>
    </w:p>
    <w:p w14:paraId="341C05D4" w14:textId="77777777" w:rsid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14:paraId="341C05D5" w14:textId="77777777" w:rsidR="00E54B38" w:rsidRPr="00981616" w:rsidRDefault="00E54B38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14:paraId="341C05D6" w14:textId="77777777" w:rsidR="00FF56A4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 xml:space="preserve">Прокурор Ульяновской области                   </w:t>
      </w:r>
      <w:r w:rsidR="00E54B38"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981616">
        <w:rPr>
          <w:rFonts w:eastAsia="Times New Roman" w:cs="Times New Roman"/>
          <w:szCs w:val="28"/>
          <w:lang w:eastAsia="ru-RU"/>
        </w:rPr>
        <w:t xml:space="preserve">       А.А. Теребунов</w:t>
      </w:r>
    </w:p>
    <w:sectPr w:rsidR="00FF56A4" w:rsidRPr="00981616" w:rsidSect="00B932C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972C3" w14:textId="77777777" w:rsidR="00C91475" w:rsidRDefault="00C91475" w:rsidP="00B932CB">
      <w:r>
        <w:separator/>
      </w:r>
    </w:p>
  </w:endnote>
  <w:endnote w:type="continuationSeparator" w:id="0">
    <w:p w14:paraId="0EFC58A6" w14:textId="77777777" w:rsidR="00C91475" w:rsidRDefault="00C91475" w:rsidP="00B9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46350" w14:textId="77777777" w:rsidR="00C91475" w:rsidRDefault="00C91475" w:rsidP="00B932CB">
      <w:r>
        <w:separator/>
      </w:r>
    </w:p>
  </w:footnote>
  <w:footnote w:type="continuationSeparator" w:id="0">
    <w:p w14:paraId="518E75B6" w14:textId="77777777" w:rsidR="00C91475" w:rsidRDefault="00C91475" w:rsidP="00B93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0600044"/>
      <w:docPartObj>
        <w:docPartGallery w:val="Page Numbers (Top of Page)"/>
        <w:docPartUnique/>
      </w:docPartObj>
    </w:sdtPr>
    <w:sdtEndPr/>
    <w:sdtContent>
      <w:p w14:paraId="341C05DB" w14:textId="77777777" w:rsidR="00D20D98" w:rsidRDefault="00195CF6">
        <w:pPr>
          <w:pStyle w:val="a3"/>
          <w:jc w:val="center"/>
        </w:pPr>
        <w:r>
          <w:fldChar w:fldCharType="begin"/>
        </w:r>
        <w:r w:rsidR="00D20D98">
          <w:instrText>PAGE   \* MERGEFORMAT</w:instrText>
        </w:r>
        <w:r>
          <w:fldChar w:fldCharType="separate"/>
        </w:r>
        <w:r w:rsidR="00463EB4">
          <w:rPr>
            <w:noProof/>
          </w:rPr>
          <w:t>2</w:t>
        </w:r>
        <w:r>
          <w:fldChar w:fldCharType="end"/>
        </w:r>
      </w:p>
    </w:sdtContent>
  </w:sdt>
  <w:p w14:paraId="341C05DC" w14:textId="77777777" w:rsidR="00B932CB" w:rsidRDefault="00B932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616"/>
    <w:rsid w:val="000339C7"/>
    <w:rsid w:val="00050E0A"/>
    <w:rsid w:val="000517F3"/>
    <w:rsid w:val="00066466"/>
    <w:rsid w:val="00070B38"/>
    <w:rsid w:val="00071696"/>
    <w:rsid w:val="00074255"/>
    <w:rsid w:val="0009335F"/>
    <w:rsid w:val="000935FD"/>
    <w:rsid w:val="000B7457"/>
    <w:rsid w:val="000E1639"/>
    <w:rsid w:val="000F234D"/>
    <w:rsid w:val="00105AF7"/>
    <w:rsid w:val="00132FA9"/>
    <w:rsid w:val="00183318"/>
    <w:rsid w:val="00195CF6"/>
    <w:rsid w:val="00197A60"/>
    <w:rsid w:val="001B2AC6"/>
    <w:rsid w:val="0022494A"/>
    <w:rsid w:val="00250D1C"/>
    <w:rsid w:val="002530E7"/>
    <w:rsid w:val="00253322"/>
    <w:rsid w:val="00260A8D"/>
    <w:rsid w:val="00276545"/>
    <w:rsid w:val="002D714D"/>
    <w:rsid w:val="002E37F3"/>
    <w:rsid w:val="0036720F"/>
    <w:rsid w:val="0039287C"/>
    <w:rsid w:val="003B7CE2"/>
    <w:rsid w:val="0042084A"/>
    <w:rsid w:val="00435677"/>
    <w:rsid w:val="00442641"/>
    <w:rsid w:val="00443BE0"/>
    <w:rsid w:val="00463EB4"/>
    <w:rsid w:val="004D57AA"/>
    <w:rsid w:val="004D61C5"/>
    <w:rsid w:val="004E2035"/>
    <w:rsid w:val="005057F3"/>
    <w:rsid w:val="00521C04"/>
    <w:rsid w:val="005311C9"/>
    <w:rsid w:val="0055290C"/>
    <w:rsid w:val="0057492A"/>
    <w:rsid w:val="005A08EA"/>
    <w:rsid w:val="00640A1B"/>
    <w:rsid w:val="0066563A"/>
    <w:rsid w:val="006A1F55"/>
    <w:rsid w:val="00735754"/>
    <w:rsid w:val="00782490"/>
    <w:rsid w:val="00792D9F"/>
    <w:rsid w:val="007D29CF"/>
    <w:rsid w:val="007F1CE4"/>
    <w:rsid w:val="00831B53"/>
    <w:rsid w:val="008638C7"/>
    <w:rsid w:val="008B20C4"/>
    <w:rsid w:val="008F443E"/>
    <w:rsid w:val="0093114B"/>
    <w:rsid w:val="00940A0A"/>
    <w:rsid w:val="00942AC3"/>
    <w:rsid w:val="00981616"/>
    <w:rsid w:val="009F4266"/>
    <w:rsid w:val="00A12BA1"/>
    <w:rsid w:val="00A12EC7"/>
    <w:rsid w:val="00A2266B"/>
    <w:rsid w:val="00A626DB"/>
    <w:rsid w:val="00A66221"/>
    <w:rsid w:val="00A97E97"/>
    <w:rsid w:val="00AC5503"/>
    <w:rsid w:val="00AF2DFA"/>
    <w:rsid w:val="00B15985"/>
    <w:rsid w:val="00B17A31"/>
    <w:rsid w:val="00B932CB"/>
    <w:rsid w:val="00BB14E1"/>
    <w:rsid w:val="00BC4897"/>
    <w:rsid w:val="00C10B88"/>
    <w:rsid w:val="00C468C3"/>
    <w:rsid w:val="00C60BBF"/>
    <w:rsid w:val="00C854B8"/>
    <w:rsid w:val="00C91475"/>
    <w:rsid w:val="00D20D98"/>
    <w:rsid w:val="00D31D92"/>
    <w:rsid w:val="00D856BE"/>
    <w:rsid w:val="00DB7A7B"/>
    <w:rsid w:val="00DD0127"/>
    <w:rsid w:val="00DD17B6"/>
    <w:rsid w:val="00DE0627"/>
    <w:rsid w:val="00E21F22"/>
    <w:rsid w:val="00E223AF"/>
    <w:rsid w:val="00E54B38"/>
    <w:rsid w:val="00E55BF6"/>
    <w:rsid w:val="00E67198"/>
    <w:rsid w:val="00E9558B"/>
    <w:rsid w:val="00ED2E98"/>
    <w:rsid w:val="00EF2C28"/>
    <w:rsid w:val="00F2596B"/>
    <w:rsid w:val="00F8041D"/>
    <w:rsid w:val="00F85BF7"/>
    <w:rsid w:val="00FD1A1D"/>
    <w:rsid w:val="00FF5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05C4"/>
  <w15:docId w15:val="{B0E1161A-C2D3-4817-9C28-867315B5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32CB"/>
  </w:style>
  <w:style w:type="paragraph" w:styleId="a5">
    <w:name w:val="footer"/>
    <w:basedOn w:val="a"/>
    <w:link w:val="a6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32CB"/>
  </w:style>
  <w:style w:type="character" w:customStyle="1" w:styleId="a7">
    <w:name w:val="Основной текст_"/>
    <w:basedOn w:val="a0"/>
    <w:link w:val="1"/>
    <w:rsid w:val="00DD17B6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DD17B6"/>
    <w:pPr>
      <w:shd w:val="clear" w:color="auto" w:fill="FFFFFF"/>
      <w:spacing w:before="300" w:after="300" w:line="274" w:lineRule="exact"/>
      <w:ind w:firstLine="0"/>
      <w:jc w:val="left"/>
    </w:pPr>
    <w:rPr>
      <w:rFonts w:eastAsia="Times New Roman"/>
      <w:sz w:val="25"/>
      <w:szCs w:val="25"/>
    </w:rPr>
  </w:style>
  <w:style w:type="character" w:customStyle="1" w:styleId="SimSun0pt">
    <w:name w:val="Основной текст + SimSun;Полужирный;Интервал 0 pt"/>
    <w:basedOn w:val="a7"/>
    <w:rsid w:val="00D856BE"/>
    <w:rPr>
      <w:rFonts w:ascii="SimSun" w:eastAsia="SimSun" w:hAnsi="SimSun" w:cs="SimSun"/>
      <w:b/>
      <w:bCs/>
      <w:i w:val="0"/>
      <w:iCs w:val="0"/>
      <w:smallCaps w:val="0"/>
      <w:strike w:val="0"/>
      <w:spacing w:val="-10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Щербатов</dc:creator>
  <cp:lastModifiedBy>Эдуард Щербатов</cp:lastModifiedBy>
  <cp:revision>3</cp:revision>
  <cp:lastPrinted>2021-08-19T10:02:00Z</cp:lastPrinted>
  <dcterms:created xsi:type="dcterms:W3CDTF">2022-02-09T08:37:00Z</dcterms:created>
  <dcterms:modified xsi:type="dcterms:W3CDTF">2022-02-11T06:35:00Z</dcterms:modified>
</cp:coreProperties>
</file>